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8E" w:rsidRPr="00FD5302" w:rsidRDefault="00C81DA5" w:rsidP="00A5073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D5302">
        <w:rPr>
          <w:rFonts w:asciiTheme="majorBidi" w:hAnsiTheme="majorBidi" w:cstheme="majorBidi"/>
          <w:sz w:val="24"/>
          <w:szCs w:val="24"/>
        </w:rPr>
        <w:t xml:space="preserve">AELCA – </w:t>
      </w:r>
      <w:r w:rsidR="00D10FC1" w:rsidRPr="00FD5302">
        <w:rPr>
          <w:rFonts w:asciiTheme="majorBidi" w:hAnsiTheme="majorBidi" w:cstheme="majorBidi"/>
          <w:sz w:val="24"/>
          <w:szCs w:val="24"/>
        </w:rPr>
        <w:t>Associação Evangélica Luterana de Caridade</w:t>
      </w:r>
    </w:p>
    <w:p w:rsidR="00D10FC1" w:rsidRPr="00FD5302" w:rsidRDefault="00605975" w:rsidP="00A5073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21</w:t>
      </w:r>
      <w:r w:rsidR="00D10FC1" w:rsidRPr="00FD5302">
        <w:rPr>
          <w:rFonts w:asciiTheme="majorBidi" w:hAnsiTheme="majorBidi" w:cstheme="majorBidi"/>
          <w:sz w:val="24"/>
          <w:szCs w:val="24"/>
        </w:rPr>
        <w:t>/09/2018</w:t>
      </w:r>
      <w:r w:rsidR="00DB0D73" w:rsidRPr="00FD5302">
        <w:rPr>
          <w:rFonts w:asciiTheme="majorBidi" w:hAnsiTheme="majorBidi" w:cstheme="majorBidi"/>
          <w:sz w:val="24"/>
          <w:szCs w:val="24"/>
        </w:rPr>
        <w:t xml:space="preserve"> – Porto Alegre, RS</w:t>
      </w:r>
    </w:p>
    <w:p w:rsidR="00D10FC1" w:rsidRPr="00A50737" w:rsidRDefault="00D10FC1" w:rsidP="00A507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81DA5" w:rsidRPr="00A50737" w:rsidRDefault="00DB0D73" w:rsidP="00A507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BREVE </w:t>
      </w:r>
      <w:r w:rsidR="00EE507F">
        <w:rPr>
          <w:rFonts w:asciiTheme="majorBidi" w:hAnsiTheme="majorBidi" w:cstheme="majorBidi"/>
          <w:b/>
          <w:bCs/>
          <w:sz w:val="24"/>
          <w:szCs w:val="24"/>
        </w:rPr>
        <w:t>REFLEXÃO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(MUSICAL) </w:t>
      </w:r>
      <w:r w:rsidR="00EE507F">
        <w:rPr>
          <w:rFonts w:asciiTheme="majorBidi" w:hAnsiTheme="majorBidi" w:cstheme="majorBidi"/>
          <w:b/>
          <w:bCs/>
          <w:sz w:val="24"/>
          <w:szCs w:val="24"/>
        </w:rPr>
        <w:t xml:space="preserve">SOBRE </w:t>
      </w:r>
      <w:r>
        <w:rPr>
          <w:rFonts w:asciiTheme="majorBidi" w:hAnsiTheme="majorBidi" w:cstheme="majorBidi"/>
          <w:b/>
          <w:bCs/>
          <w:sz w:val="24"/>
          <w:szCs w:val="24"/>
        </w:rPr>
        <w:t>ORAÇÃO</w:t>
      </w:r>
    </w:p>
    <w:p w:rsidR="00C81DA5" w:rsidRPr="00A50737" w:rsidRDefault="00D10FC1" w:rsidP="00A5073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A50737">
        <w:rPr>
          <w:rFonts w:asciiTheme="majorBidi" w:hAnsiTheme="majorBidi" w:cstheme="majorBidi"/>
          <w:i/>
          <w:iCs/>
          <w:sz w:val="24"/>
          <w:szCs w:val="24"/>
        </w:rPr>
        <w:t>Cesar M. Rios</w:t>
      </w:r>
    </w:p>
    <w:p w:rsidR="00D10FC1" w:rsidRPr="00D10FC1" w:rsidRDefault="00D10FC1">
      <w:pPr>
        <w:rPr>
          <w:rFonts w:asciiTheme="majorBidi" w:hAnsiTheme="majorBidi" w:cstheme="majorBidi"/>
          <w:sz w:val="24"/>
          <w:szCs w:val="24"/>
        </w:rPr>
      </w:pPr>
    </w:p>
    <w:p w:rsidR="00C81DA5" w:rsidRDefault="00D10FC1" w:rsidP="00D10FC1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Os participantes escutam a leitura dos seguintes versos de </w:t>
      </w:r>
      <w:r w:rsidRPr="00140469">
        <w:rPr>
          <w:rFonts w:asciiTheme="majorBidi" w:hAnsiTheme="majorBidi" w:cstheme="majorBidi"/>
          <w:i/>
          <w:iCs/>
          <w:sz w:val="24"/>
          <w:szCs w:val="24"/>
        </w:rPr>
        <w:t xml:space="preserve">Help! </w:t>
      </w:r>
      <w:r>
        <w:rPr>
          <w:rFonts w:asciiTheme="majorBidi" w:hAnsiTheme="majorBidi" w:cstheme="majorBidi"/>
          <w:sz w:val="24"/>
          <w:szCs w:val="24"/>
        </w:rPr>
        <w:t xml:space="preserve">(Beatles) [sem necessariamente serem informados de sua origem]. </w:t>
      </w:r>
      <w:r w:rsidR="00140469">
        <w:rPr>
          <w:rFonts w:asciiTheme="majorBidi" w:hAnsiTheme="majorBidi" w:cstheme="majorBidi"/>
          <w:sz w:val="24"/>
          <w:szCs w:val="24"/>
        </w:rPr>
        <w:t>Em seguida, t</w:t>
      </w:r>
      <w:r>
        <w:rPr>
          <w:rFonts w:asciiTheme="majorBidi" w:hAnsiTheme="majorBidi" w:cstheme="majorBidi"/>
          <w:sz w:val="24"/>
          <w:szCs w:val="24"/>
        </w:rPr>
        <w:t xml:space="preserve">endo papel e caneta, são convidados a escreverem palavras isoladas que apontem para situações que podem levar as pessoas a </w:t>
      </w:r>
      <w:r w:rsidR="00FD5302">
        <w:rPr>
          <w:rFonts w:asciiTheme="majorBidi" w:hAnsiTheme="majorBidi" w:cstheme="majorBidi"/>
          <w:sz w:val="24"/>
          <w:szCs w:val="24"/>
        </w:rPr>
        <w:t>terem</w:t>
      </w:r>
      <w:r>
        <w:rPr>
          <w:rFonts w:asciiTheme="majorBidi" w:hAnsiTheme="majorBidi" w:cstheme="majorBidi"/>
          <w:sz w:val="24"/>
          <w:szCs w:val="24"/>
        </w:rPr>
        <w:t xml:space="preserve"> o mesmo sentimento que os versos expressam. Para que tenham mais abertura, lembre</w:t>
      </w:r>
      <w:r w:rsidR="00FD5302">
        <w:rPr>
          <w:rFonts w:asciiTheme="majorBidi" w:hAnsiTheme="majorBidi" w:cstheme="majorBidi"/>
          <w:sz w:val="24"/>
          <w:szCs w:val="24"/>
        </w:rPr>
        <w:t>m-se de</w:t>
      </w:r>
      <w:r>
        <w:rPr>
          <w:rFonts w:asciiTheme="majorBidi" w:hAnsiTheme="majorBidi" w:cstheme="majorBidi"/>
          <w:sz w:val="24"/>
          <w:szCs w:val="24"/>
        </w:rPr>
        <w:t xml:space="preserve"> que </w:t>
      </w:r>
      <w:r w:rsidR="00A50737">
        <w:rPr>
          <w:rFonts w:asciiTheme="majorBidi" w:hAnsiTheme="majorBidi" w:cstheme="majorBidi"/>
          <w:sz w:val="24"/>
          <w:szCs w:val="24"/>
        </w:rPr>
        <w:t>podem falar não somente a partir da própria experiência, mas também pelo que conhecem da experiência de outras pessoas.</w:t>
      </w:r>
      <w:r w:rsidR="00140469">
        <w:rPr>
          <w:rFonts w:asciiTheme="majorBidi" w:hAnsiTheme="majorBidi" w:cstheme="majorBidi"/>
          <w:sz w:val="24"/>
          <w:szCs w:val="24"/>
        </w:rPr>
        <w:t xml:space="preserve"> Enquanto escrevem, escutamos a música no fundo. Não é importante, agora, que entendam a letra, pois já foi lida.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52"/>
        <w:gridCol w:w="4092"/>
      </w:tblGrid>
      <w:tr w:rsidR="00A50737" w:rsidTr="00A50737">
        <w:tc>
          <w:tcPr>
            <w:tcW w:w="4247" w:type="dxa"/>
            <w:shd w:val="clear" w:color="auto" w:fill="FFFFFF" w:themeFill="background1"/>
          </w:tcPr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Quando eu era jovem, muito mais jovem que hoje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 nunca precisei da ajuda de ninguém em nenhum sentido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 agora estes dias se foram, eu não sou uma pessoa assim tão segura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Agora eu acho que mudei minha mente e abri as portas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Ajude-me, se você puder, eu me sinto pra baixo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 eu aprecio você estar por perto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Ajude-me, coloque meus pés de volta no chão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Você não vai, por favor, me ajudar?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 agora minha vida mudou em muitos sentidos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Minha independência parece dissipar-se na neblina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Mas de vez em quando me sinto tão inseguro</w:t>
            </w:r>
          </w:p>
          <w:p w:rsidR="00A50737" w:rsidRPr="00A50737" w:rsidRDefault="00A50737" w:rsidP="00A50737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5073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 sei que preciso de você como nunca precisei antes</w:t>
            </w:r>
          </w:p>
          <w:p w:rsidR="00A50737" w:rsidRPr="00A50737" w:rsidRDefault="00A50737" w:rsidP="00A50737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A50737" w:rsidRDefault="00A50737" w:rsidP="00A50737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Compartilhamos </w:t>
      </w:r>
      <w:r w:rsidR="009E6174">
        <w:rPr>
          <w:rFonts w:asciiTheme="majorBidi" w:hAnsiTheme="majorBidi" w:cstheme="majorBidi"/>
          <w:sz w:val="24"/>
          <w:szCs w:val="24"/>
        </w:rPr>
        <w:t>algumas d</w:t>
      </w:r>
      <w:r>
        <w:rPr>
          <w:rFonts w:asciiTheme="majorBidi" w:hAnsiTheme="majorBidi" w:cstheme="majorBidi"/>
          <w:sz w:val="24"/>
          <w:szCs w:val="24"/>
        </w:rPr>
        <w:t>as palavras.</w:t>
      </w:r>
      <w:r w:rsidR="009E6174">
        <w:rPr>
          <w:rFonts w:asciiTheme="majorBidi" w:hAnsiTheme="majorBidi" w:cstheme="majorBidi"/>
          <w:sz w:val="24"/>
          <w:szCs w:val="24"/>
        </w:rPr>
        <w:t xml:space="preserve"> Se o grupo for grande, as palavras podem ser depositadas numa caixa e algumas serão retiradas aleatoriamente em seguida. Para fomentar interação, pode-se pedir que as pessoas comentem sobre as palavras dos outros. Se há muito tempo, podem contar casos reais que conheceram.</w:t>
      </w:r>
    </w:p>
    <w:p w:rsidR="00CD22B9" w:rsidRPr="007C6FA6" w:rsidRDefault="00A50737" w:rsidP="007C6FA6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Observa-se que a vida é mesmo feita de situações felizes e infelizes. Momentos amargos e momentos doces, numa certa forma de dizer. Isso nos leva a outra música vinda da Inglaterra, mas de uma banda menos conhecida. Desta vez, antes de ler os versos, que podem ser distribuídos entre todos, coloca-se o começo da música para tocar, de modo que alguns poderão identificá-la (se viveram nos anos de 1990!): </w:t>
      </w:r>
      <w:proofErr w:type="spellStart"/>
      <w:r w:rsidRPr="00A50737">
        <w:rPr>
          <w:rFonts w:asciiTheme="majorBidi" w:hAnsiTheme="majorBidi" w:cstheme="majorBidi"/>
          <w:i/>
          <w:iCs/>
          <w:sz w:val="24"/>
          <w:szCs w:val="24"/>
        </w:rPr>
        <w:t>Bitter</w:t>
      </w:r>
      <w:proofErr w:type="spellEnd"/>
      <w:r w:rsidRPr="00A5073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50737">
        <w:rPr>
          <w:rFonts w:asciiTheme="majorBidi" w:hAnsiTheme="majorBidi" w:cstheme="majorBidi"/>
          <w:i/>
          <w:iCs/>
          <w:sz w:val="24"/>
          <w:szCs w:val="24"/>
        </w:rPr>
        <w:t>Sweet</w:t>
      </w:r>
      <w:proofErr w:type="spellEnd"/>
      <w:r w:rsidRPr="00A50737">
        <w:rPr>
          <w:rFonts w:asciiTheme="majorBidi" w:hAnsiTheme="majorBidi" w:cstheme="majorBidi"/>
          <w:i/>
          <w:iCs/>
          <w:sz w:val="24"/>
          <w:szCs w:val="24"/>
        </w:rPr>
        <w:t xml:space="preserve"> Symphony </w:t>
      </w:r>
      <w:r>
        <w:rPr>
          <w:rFonts w:asciiTheme="majorBidi" w:hAnsiTheme="majorBidi" w:cstheme="majorBidi"/>
          <w:sz w:val="24"/>
          <w:szCs w:val="24"/>
        </w:rPr>
        <w:t>(The Verve).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69"/>
        <w:gridCol w:w="4075"/>
      </w:tblGrid>
      <w:tr w:rsidR="00CD22B9" w:rsidRPr="00CD22B9" w:rsidTr="004C2403">
        <w:tc>
          <w:tcPr>
            <w:tcW w:w="4247" w:type="dxa"/>
            <w:shd w:val="clear" w:color="auto" w:fill="FFFFFF" w:themeFill="background1"/>
          </w:tcPr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Pois essa vida é uma sinfonia agridoce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Tentando fazer as coisas darem certo, você é um escravo do dinheiro até morrer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 vou te levar pela única estrada que já segui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Você sabe, aquela que te leva aos lugares onde todas as veias se encontram, sim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Sem mudanças, posso mudar, posso mudar, posso mudar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Mas estou aqui no meu molde, estou aqui no meu molde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Mas eu sou um milhão de pessoas diferentes de um dia para o outro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Não consigo mudar meu molde, não, não, não, não, não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(Você já esteve triste alguma vez?)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Bem, eu nunca rezei, mas esta noite estou de joelhos, sim</w:t>
            </w:r>
          </w:p>
          <w:p w:rsidR="00CD22B9" w:rsidRPr="00CD22B9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Preciso ouvir alguns sons que identifiquem a dor em mim, sim</w:t>
            </w:r>
          </w:p>
          <w:p w:rsidR="00CD22B9" w:rsidRPr="00CD22B9" w:rsidRDefault="00CD22B9" w:rsidP="00CD22B9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D22B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CD22B9" w:rsidRDefault="00CD22B9" w:rsidP="00CD22B9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CD22B9" w:rsidRDefault="00CD22B9" w:rsidP="00CD22B9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22B9">
        <w:rPr>
          <w:rFonts w:asciiTheme="majorBidi" w:hAnsiTheme="majorBidi" w:cstheme="majorBidi"/>
          <w:sz w:val="24"/>
          <w:szCs w:val="24"/>
        </w:rPr>
        <w:t xml:space="preserve">Comentamos a angústia </w:t>
      </w:r>
      <w:r w:rsidR="00FD5302">
        <w:rPr>
          <w:rFonts w:asciiTheme="majorBidi" w:hAnsiTheme="majorBidi" w:cstheme="majorBidi"/>
          <w:sz w:val="24"/>
          <w:szCs w:val="24"/>
        </w:rPr>
        <w:t xml:space="preserve">e o conflito </w:t>
      </w:r>
      <w:r w:rsidRPr="00CD22B9">
        <w:rPr>
          <w:rFonts w:asciiTheme="majorBidi" w:hAnsiTheme="majorBidi" w:cstheme="majorBidi"/>
          <w:sz w:val="24"/>
          <w:szCs w:val="24"/>
        </w:rPr>
        <w:t xml:space="preserve">da pessoa que canta. </w:t>
      </w:r>
      <w:r>
        <w:rPr>
          <w:rFonts w:asciiTheme="majorBidi" w:hAnsiTheme="majorBidi" w:cstheme="majorBidi"/>
          <w:sz w:val="24"/>
          <w:szCs w:val="24"/>
        </w:rPr>
        <w:t>Como muita gente, ela lembra do recurso da oração nesse momento, mesmo não tendo o hábito. Isso é um problema? Mas tem um lado bom?</w:t>
      </w:r>
      <w:r w:rsidR="00140469">
        <w:rPr>
          <w:rFonts w:asciiTheme="majorBidi" w:hAnsiTheme="majorBidi" w:cstheme="majorBidi"/>
          <w:sz w:val="24"/>
          <w:szCs w:val="24"/>
        </w:rPr>
        <w:t xml:space="preserve"> Deus ouve?</w:t>
      </w:r>
    </w:p>
    <w:p w:rsidR="00A50737" w:rsidRDefault="00CD22B9" w:rsidP="00CD22B9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Última música do dia! Brasileira! Lemos uns versos de </w:t>
      </w:r>
      <w:r w:rsidRPr="00CD22B9">
        <w:rPr>
          <w:rFonts w:asciiTheme="majorBidi" w:hAnsiTheme="majorBidi" w:cstheme="majorBidi"/>
          <w:i/>
          <w:iCs/>
          <w:sz w:val="24"/>
          <w:szCs w:val="24"/>
        </w:rPr>
        <w:t>Onde Deus possa me ouvir</w:t>
      </w:r>
      <w:r>
        <w:rPr>
          <w:rFonts w:asciiTheme="majorBidi" w:hAnsiTheme="majorBidi" w:cstheme="majorBidi"/>
          <w:sz w:val="24"/>
          <w:szCs w:val="24"/>
        </w:rPr>
        <w:t xml:space="preserve"> (Vander Lee). Que lugar é esse onde Deus me ouve?</w:t>
      </w:r>
    </w:p>
    <w:p w:rsidR="00CD22B9" w:rsidRDefault="00CD22B9" w:rsidP="00CD22B9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96"/>
        <w:gridCol w:w="4048"/>
      </w:tblGrid>
      <w:tr w:rsidR="00CD22B9" w:rsidTr="004C2403">
        <w:tc>
          <w:tcPr>
            <w:tcW w:w="4247" w:type="dxa"/>
            <w:shd w:val="clear" w:color="auto" w:fill="FFFFFF" w:themeFill="background1"/>
          </w:tcPr>
          <w:p w:rsidR="00CD22B9" w:rsidRPr="001467F2" w:rsidRDefault="00CD22B9" w:rsidP="00CD22B9">
            <w:pPr>
              <w:pStyle w:val="PargrafodaLista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Sabe o que eu mais quero agora, meu amor?</w:t>
            </w:r>
          </w:p>
          <w:p w:rsidR="00CD22B9" w:rsidRPr="001467F2" w:rsidRDefault="00CD22B9" w:rsidP="00CD22B9">
            <w:pPr>
              <w:pStyle w:val="PargrafodaLista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Morar no interior do meu interior</w:t>
            </w:r>
          </w:p>
          <w:p w:rsidR="00CD22B9" w:rsidRPr="001467F2" w:rsidRDefault="00CD22B9" w:rsidP="00CD22B9">
            <w:pPr>
              <w:pStyle w:val="PargrafodaLista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gramStart"/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Pra</w:t>
            </w:r>
            <w:proofErr w:type="gramEnd"/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entender porque se agridem</w:t>
            </w:r>
          </w:p>
          <w:p w:rsidR="00CD22B9" w:rsidRPr="001467F2" w:rsidRDefault="00CD22B9" w:rsidP="00CD22B9">
            <w:pPr>
              <w:pStyle w:val="PargrafodaLista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Se empurram </w:t>
            </w:r>
            <w:proofErr w:type="gramStart"/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</w:t>
            </w:r>
            <w:proofErr w:type="gramEnd"/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abismo</w:t>
            </w:r>
          </w:p>
          <w:p w:rsidR="00CD22B9" w:rsidRPr="00CD22B9" w:rsidRDefault="00CD22B9" w:rsidP="00CD22B9">
            <w:pPr>
              <w:pStyle w:val="PargrafodaLista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EC164D" w:rsidRDefault="00EC164D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 debatem, se combatem sem saber</w:t>
            </w:r>
          </w:p>
          <w:p w:rsidR="00CD22B9" w:rsidRPr="001467F2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Meu amor</w:t>
            </w:r>
          </w:p>
          <w:p w:rsidR="00CD22B9" w:rsidRPr="001467F2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gramStart"/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Deixa eu</w:t>
            </w:r>
            <w:proofErr w:type="gramEnd"/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chorar até cansar</w:t>
            </w:r>
          </w:p>
          <w:p w:rsidR="00CD22B9" w:rsidRPr="001467F2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 leve </w:t>
            </w:r>
            <w:proofErr w:type="gramStart"/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pra</w:t>
            </w:r>
            <w:proofErr w:type="gramEnd"/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qualquer lugar</w:t>
            </w:r>
          </w:p>
          <w:p w:rsidR="00CD22B9" w:rsidRPr="001467F2" w:rsidRDefault="00CD22B9" w:rsidP="00CD22B9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467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Aonde Deus possa me ouvir</w:t>
            </w:r>
          </w:p>
          <w:p w:rsidR="00CD22B9" w:rsidRPr="00A50737" w:rsidRDefault="00CD22B9" w:rsidP="00CD22B9">
            <w:pPr>
              <w:ind w:left="3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CD22B9" w:rsidRDefault="001467F2" w:rsidP="00CD22B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Algumas mínimas indicações da Bíblia sobre Deus nos ouvir: </w:t>
      </w:r>
      <w:r w:rsidR="00CD22B9">
        <w:rPr>
          <w:rFonts w:asciiTheme="majorBidi" w:hAnsiTheme="majorBidi" w:cstheme="majorBidi"/>
          <w:sz w:val="24"/>
          <w:szCs w:val="24"/>
        </w:rPr>
        <w:t xml:space="preserve">Mateus </w:t>
      </w:r>
      <w:r>
        <w:rPr>
          <w:rFonts w:asciiTheme="majorBidi" w:hAnsiTheme="majorBidi" w:cstheme="majorBidi"/>
          <w:sz w:val="24"/>
          <w:szCs w:val="24"/>
        </w:rPr>
        <w:t>6.6</w:t>
      </w:r>
      <w:r w:rsidR="00A13C27">
        <w:rPr>
          <w:rFonts w:asciiTheme="majorBidi" w:hAnsiTheme="majorBidi" w:cstheme="majorBidi"/>
          <w:sz w:val="24"/>
          <w:szCs w:val="24"/>
        </w:rPr>
        <w:t>; 7.7-11</w:t>
      </w:r>
      <w:r w:rsidR="00E450F9">
        <w:rPr>
          <w:rFonts w:asciiTheme="majorBidi" w:hAnsiTheme="majorBidi" w:cstheme="majorBidi"/>
          <w:sz w:val="24"/>
          <w:szCs w:val="24"/>
        </w:rPr>
        <w:t xml:space="preserve"> /</w:t>
      </w:r>
      <w:r>
        <w:rPr>
          <w:rFonts w:asciiTheme="majorBidi" w:hAnsiTheme="majorBidi" w:cstheme="majorBidi"/>
          <w:sz w:val="24"/>
          <w:szCs w:val="24"/>
        </w:rPr>
        <w:t xml:space="preserve"> João 14.13</w:t>
      </w:r>
      <w:r w:rsidR="00E450F9">
        <w:rPr>
          <w:rFonts w:asciiTheme="majorBidi" w:hAnsiTheme="majorBidi" w:cstheme="majorBidi"/>
          <w:sz w:val="24"/>
          <w:szCs w:val="24"/>
        </w:rPr>
        <w:t>-14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22B9" w:rsidRDefault="00CD22B9" w:rsidP="0014046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 lugar onde Deus nos ouve não precisa ser Jerusalém, uma linda catedral ou qualquer outro assim. Por causa de Jesus, qualquer lugar é onde Deus pode nos ouvir, mesmo no nosso quarto. Estamos no quarto, mas estamos “em Cristo”. Se estivéssemos em qualquer lugar religioso inspirador, não seria melhor! E Deus nos ouve, não porque temos jeito para orar, porque estamos treinados na oração, porque oramos bonito. Ele nos ouve por causa de Jesus</w:t>
      </w:r>
      <w:r w:rsidR="00283C17">
        <w:rPr>
          <w:rFonts w:asciiTheme="majorBidi" w:hAnsiTheme="majorBidi" w:cstheme="majorBidi"/>
          <w:sz w:val="24"/>
          <w:szCs w:val="24"/>
        </w:rPr>
        <w:t xml:space="preserve"> e de seu profundo amor</w:t>
      </w:r>
      <w:r>
        <w:rPr>
          <w:rFonts w:asciiTheme="majorBidi" w:hAnsiTheme="majorBidi" w:cstheme="majorBidi"/>
          <w:sz w:val="24"/>
          <w:szCs w:val="24"/>
        </w:rPr>
        <w:t>!</w:t>
      </w:r>
      <w:r w:rsidR="00140469">
        <w:rPr>
          <w:rFonts w:asciiTheme="majorBidi" w:hAnsiTheme="majorBidi" w:cstheme="majorBidi"/>
          <w:sz w:val="24"/>
          <w:szCs w:val="24"/>
        </w:rPr>
        <w:t xml:space="preserve"> Vale sempre lembrar da parábola do filho pródigo.</w:t>
      </w:r>
    </w:p>
    <w:p w:rsidR="00681BFF" w:rsidRPr="00EC164D" w:rsidRDefault="00CD22B9" w:rsidP="00EC164D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Para terminar, um exemplo de como as pessoas, mesmo as que mais procuram andar com Deus, passam por situações cheias de amargor,</w:t>
      </w:r>
      <w:r w:rsidR="00283C17">
        <w:rPr>
          <w:rFonts w:asciiTheme="majorBidi" w:hAnsiTheme="majorBidi" w:cstheme="majorBidi"/>
          <w:sz w:val="24"/>
          <w:szCs w:val="24"/>
        </w:rPr>
        <w:t xml:space="preserve"> vivem conflitos,</w:t>
      </w:r>
      <w:r>
        <w:rPr>
          <w:rFonts w:asciiTheme="majorBidi" w:hAnsiTheme="majorBidi" w:cstheme="majorBidi"/>
          <w:sz w:val="24"/>
          <w:szCs w:val="24"/>
        </w:rPr>
        <w:t xml:space="preserve"> mas </w:t>
      </w:r>
      <w:r w:rsidR="00283C17">
        <w:rPr>
          <w:rFonts w:asciiTheme="majorBidi" w:hAnsiTheme="majorBidi" w:cstheme="majorBidi"/>
          <w:sz w:val="24"/>
          <w:szCs w:val="24"/>
        </w:rPr>
        <w:t>reconhecem</w:t>
      </w:r>
      <w:r>
        <w:rPr>
          <w:rFonts w:asciiTheme="majorBidi" w:hAnsiTheme="majorBidi" w:cstheme="majorBidi"/>
          <w:sz w:val="24"/>
          <w:szCs w:val="24"/>
        </w:rPr>
        <w:t xml:space="preserve"> que podem levar suas angústias a Deus. Lemos os seguintes versos d</w:t>
      </w:r>
      <w:r w:rsidR="00681BFF">
        <w:rPr>
          <w:rFonts w:asciiTheme="majorBidi" w:hAnsiTheme="majorBidi" w:cstheme="majorBidi"/>
          <w:sz w:val="24"/>
          <w:szCs w:val="24"/>
        </w:rPr>
        <w:t xml:space="preserve">o </w:t>
      </w:r>
      <w:r w:rsidRPr="00681BFF">
        <w:rPr>
          <w:rFonts w:asciiTheme="majorBidi" w:hAnsiTheme="majorBidi" w:cstheme="majorBidi"/>
          <w:sz w:val="24"/>
          <w:szCs w:val="24"/>
        </w:rPr>
        <w:t>Salmo 116:</w:t>
      </w:r>
      <w:bookmarkStart w:id="0" w:name="_GoBack"/>
      <w:bookmarkEnd w:id="0"/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81"/>
        <w:gridCol w:w="4063"/>
      </w:tblGrid>
      <w:tr w:rsidR="00681BFF" w:rsidTr="004C2403">
        <w:tc>
          <w:tcPr>
            <w:tcW w:w="4247" w:type="dxa"/>
            <w:shd w:val="clear" w:color="auto" w:fill="FFFFFF" w:themeFill="background1"/>
          </w:tcPr>
          <w:p w:rsidR="00681BFF" w:rsidRDefault="00681BFF" w:rsidP="00681BFF">
            <w:pPr>
              <w:pStyle w:val="qv1"/>
              <w:spacing w:before="0" w:beforeAutospacing="0" w:after="0" w:afterAutospacing="0"/>
            </w:pPr>
            <w:r>
              <w:rPr>
                <w:rStyle w:val="Forte"/>
              </w:rPr>
              <w:t>1 </w:t>
            </w:r>
            <w:r>
              <w:rPr>
                <w:rStyle w:val="q"/>
              </w:rPr>
              <w:t>Amo o S</w:t>
            </w:r>
            <w:r>
              <w:rPr>
                <w:rStyle w:val="nd"/>
              </w:rPr>
              <w:t>ENHOR</w:t>
            </w:r>
            <w:r>
              <w:rPr>
                <w:rStyle w:val="q"/>
              </w:rPr>
              <w:t xml:space="preserve">, porque ele ouve 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a minha voz e as minhas súplicas.</w:t>
            </w:r>
          </w:p>
          <w:p w:rsidR="00681BFF" w:rsidRDefault="00681BFF" w:rsidP="00681BFF">
            <w:pPr>
              <w:pStyle w:val="qv1"/>
              <w:spacing w:before="0" w:beforeAutospacing="0" w:after="0" w:afterAutospacing="0"/>
            </w:pPr>
            <w:r>
              <w:rPr>
                <w:rStyle w:val="Forte"/>
              </w:rPr>
              <w:t>2 </w:t>
            </w:r>
            <w:r>
              <w:rPr>
                <w:rStyle w:val="q"/>
              </w:rPr>
              <w:t xml:space="preserve">Porque inclinou para mim </w:t>
            </w:r>
            <w:r>
              <w:rPr>
                <w:rStyle w:val="v"/>
              </w:rPr>
              <w:t>os seus ouvidos,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eu o invocarei por toda a minha vida.</w:t>
            </w:r>
          </w:p>
          <w:p w:rsidR="00681BFF" w:rsidRDefault="00681BFF" w:rsidP="00681BFF">
            <w:pPr>
              <w:pStyle w:val="qv1"/>
              <w:spacing w:before="0" w:beforeAutospacing="0" w:after="0" w:afterAutospacing="0"/>
            </w:pPr>
            <w:r>
              <w:rPr>
                <w:rStyle w:val="Forte"/>
              </w:rPr>
              <w:t>3 </w:t>
            </w:r>
            <w:r>
              <w:rPr>
                <w:rStyle w:val="q"/>
              </w:rPr>
              <w:t xml:space="preserve">Laços de morte me cercaram, 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e angústias do inferno</w:t>
            </w:r>
            <w:r>
              <w:t xml:space="preserve"> se apoderaram de mim;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fiquei aflito e triste.</w:t>
            </w:r>
          </w:p>
          <w:p w:rsidR="00681BFF" w:rsidRDefault="00681BFF" w:rsidP="00681BFF">
            <w:pPr>
              <w:pStyle w:val="qv1"/>
              <w:spacing w:before="0" w:beforeAutospacing="0" w:after="0" w:afterAutospacing="0"/>
            </w:pPr>
            <w:r>
              <w:rPr>
                <w:rStyle w:val="Forte"/>
              </w:rPr>
              <w:t>4 </w:t>
            </w:r>
            <w:r>
              <w:rPr>
                <w:rStyle w:val="q"/>
              </w:rPr>
              <w:t xml:space="preserve">Então invoquei </w:t>
            </w:r>
            <w:r>
              <w:rPr>
                <w:rStyle w:val="v"/>
              </w:rPr>
              <w:t>o nome do S</w:t>
            </w:r>
            <w:r>
              <w:rPr>
                <w:rStyle w:val="nd"/>
              </w:rPr>
              <w:t>ENHOR</w:t>
            </w:r>
            <w:r>
              <w:rPr>
                <w:rStyle w:val="v"/>
              </w:rPr>
              <w:t>: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“Ó S</w:t>
            </w:r>
            <w:r>
              <w:rPr>
                <w:rStyle w:val="nd"/>
              </w:rPr>
              <w:t>ENHOR</w:t>
            </w:r>
            <w:r>
              <w:rPr>
                <w:rStyle w:val="q"/>
              </w:rPr>
              <w:t>, livra a minha alma.”</w:t>
            </w:r>
          </w:p>
          <w:p w:rsidR="00681BFF" w:rsidRDefault="00681BFF" w:rsidP="00681BFF">
            <w:pPr>
              <w:pStyle w:val="qv1"/>
              <w:tabs>
                <w:tab w:val="left" w:pos="6255"/>
              </w:tabs>
              <w:spacing w:before="0" w:beforeAutospacing="0" w:after="0" w:afterAutospacing="0"/>
            </w:pPr>
            <w:r>
              <w:rPr>
                <w:rStyle w:val="Forte"/>
              </w:rPr>
              <w:t>5 </w:t>
            </w:r>
            <w:r>
              <w:rPr>
                <w:rStyle w:val="q"/>
              </w:rPr>
              <w:t>Compassivo e justo é o S</w:t>
            </w:r>
            <w:r>
              <w:rPr>
                <w:rStyle w:val="nd"/>
              </w:rPr>
              <w:t>ENHOR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o nosso Deus é misericordioso.</w:t>
            </w:r>
          </w:p>
          <w:p w:rsidR="00681BFF" w:rsidRPr="00CD22B9" w:rsidRDefault="00681BFF" w:rsidP="00283C17">
            <w:pPr>
              <w:pStyle w:val="q1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283C17" w:rsidRDefault="00283C17" w:rsidP="00283C17">
            <w:pPr>
              <w:pStyle w:val="qv1"/>
              <w:spacing w:before="0" w:beforeAutospacing="0" w:after="0" w:afterAutospacing="0"/>
            </w:pPr>
            <w:r>
              <w:rPr>
                <w:rStyle w:val="Forte"/>
              </w:rPr>
              <w:t>6 </w:t>
            </w:r>
            <w:r>
              <w:rPr>
                <w:rStyle w:val="q"/>
              </w:rPr>
              <w:t>O S</w:t>
            </w:r>
            <w:r>
              <w:rPr>
                <w:rStyle w:val="nd"/>
              </w:rPr>
              <w:t>ENHOR</w:t>
            </w:r>
            <w:r>
              <w:rPr>
                <w:rStyle w:val="q"/>
              </w:rPr>
              <w:t xml:space="preserve"> vela pelos simples; </w:t>
            </w:r>
          </w:p>
          <w:p w:rsidR="00283C17" w:rsidRDefault="00283C17" w:rsidP="00283C17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quando eu estava prostrado,</w:t>
            </w:r>
            <w:r>
              <w:t xml:space="preserve"> ele me salvou.</w:t>
            </w:r>
          </w:p>
          <w:p w:rsidR="00681BFF" w:rsidRPr="006720D3" w:rsidRDefault="00681BFF" w:rsidP="00681BFF">
            <w:pPr>
              <w:pStyle w:val="qv1"/>
              <w:spacing w:before="0" w:beforeAutospacing="0" w:after="0" w:afterAutospacing="0"/>
              <w:rPr>
                <w:i/>
                <w:iCs/>
              </w:rPr>
            </w:pPr>
            <w:r w:rsidRPr="00681BFF">
              <w:rPr>
                <w:rStyle w:val="Forte"/>
              </w:rPr>
              <w:t>7</w:t>
            </w:r>
            <w:r w:rsidRPr="006720D3">
              <w:rPr>
                <w:rStyle w:val="Forte"/>
                <w:i/>
                <w:iCs/>
              </w:rPr>
              <w:t> </w:t>
            </w:r>
            <w:r w:rsidRPr="006720D3">
              <w:rPr>
                <w:rStyle w:val="q"/>
                <w:i/>
                <w:iCs/>
              </w:rPr>
              <w:t xml:space="preserve">Ó minha alma, </w:t>
            </w:r>
            <w:r w:rsidRPr="006720D3">
              <w:rPr>
                <w:rStyle w:val="v"/>
                <w:i/>
                <w:iCs/>
              </w:rPr>
              <w:t>volte ao seu sossego,</w:t>
            </w:r>
          </w:p>
          <w:p w:rsidR="00681BFF" w:rsidRPr="006720D3" w:rsidRDefault="00681BFF" w:rsidP="00681BFF">
            <w:pPr>
              <w:pStyle w:val="q1"/>
              <w:spacing w:before="0" w:beforeAutospacing="0" w:after="0" w:afterAutospacing="0"/>
              <w:rPr>
                <w:i/>
                <w:iCs/>
              </w:rPr>
            </w:pPr>
            <w:r w:rsidRPr="006720D3">
              <w:rPr>
                <w:rStyle w:val="q"/>
                <w:i/>
                <w:iCs/>
              </w:rPr>
              <w:t>pois o S</w:t>
            </w:r>
            <w:r w:rsidRPr="006720D3">
              <w:rPr>
                <w:rStyle w:val="nd"/>
                <w:i/>
                <w:iCs/>
              </w:rPr>
              <w:t>ENHOR</w:t>
            </w:r>
            <w:r w:rsidRPr="006720D3">
              <w:rPr>
                <w:rStyle w:val="q"/>
                <w:i/>
                <w:iCs/>
              </w:rPr>
              <w:t xml:space="preserve"> tem sido bom</w:t>
            </w:r>
            <w:r w:rsidRPr="006720D3">
              <w:rPr>
                <w:i/>
                <w:iCs/>
              </w:rPr>
              <w:t xml:space="preserve"> para você.</w:t>
            </w:r>
          </w:p>
          <w:p w:rsidR="00681BFF" w:rsidRDefault="00681BFF" w:rsidP="00681BFF">
            <w:pPr>
              <w:pStyle w:val="qv1"/>
              <w:spacing w:before="0" w:beforeAutospacing="0" w:after="0" w:afterAutospacing="0"/>
            </w:pPr>
            <w:r>
              <w:rPr>
                <w:rStyle w:val="Forte"/>
              </w:rPr>
              <w:t>8 </w:t>
            </w:r>
            <w:r>
              <w:rPr>
                <w:rStyle w:val="q"/>
              </w:rPr>
              <w:t xml:space="preserve">Pois livraste da morte </w:t>
            </w:r>
            <w:r>
              <w:rPr>
                <w:rStyle w:val="v"/>
              </w:rPr>
              <w:t>a minha alma,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das lágrimas, os meus olhos,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da queda, os meus pés.</w:t>
            </w:r>
          </w:p>
          <w:p w:rsidR="00681BFF" w:rsidRDefault="00681BFF" w:rsidP="00681BFF">
            <w:pPr>
              <w:pStyle w:val="qv1"/>
              <w:spacing w:before="0" w:beforeAutospacing="0" w:after="0" w:afterAutospacing="0"/>
            </w:pPr>
            <w:r>
              <w:rPr>
                <w:rStyle w:val="Forte"/>
              </w:rPr>
              <w:t>9 </w:t>
            </w:r>
            <w:r>
              <w:rPr>
                <w:rStyle w:val="q"/>
              </w:rPr>
              <w:t>Andarei na presença do S</w:t>
            </w:r>
            <w:r>
              <w:rPr>
                <w:rStyle w:val="nd"/>
              </w:rPr>
              <w:t>ENHOR</w:t>
            </w:r>
            <w:r>
              <w:rPr>
                <w:rStyle w:val="q"/>
              </w:rPr>
              <w:t xml:space="preserve">, 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na terra dos viventes.</w:t>
            </w:r>
          </w:p>
          <w:p w:rsidR="00681BFF" w:rsidRDefault="00681BFF" w:rsidP="00681BFF">
            <w:pPr>
              <w:pStyle w:val="qv2"/>
              <w:spacing w:before="0" w:beforeAutospacing="0" w:after="0" w:afterAutospacing="0"/>
            </w:pPr>
            <w:r>
              <w:rPr>
                <w:rStyle w:val="Forte"/>
              </w:rPr>
              <w:t>10 </w:t>
            </w:r>
            <w:r>
              <w:rPr>
                <w:rStyle w:val="q"/>
              </w:rPr>
              <w:t xml:space="preserve">Eu cria, mesmo quando eu disse: 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</w:pPr>
            <w:r>
              <w:rPr>
                <w:rStyle w:val="q"/>
              </w:rPr>
              <w:t>“Estou muito aflito.”</w:t>
            </w:r>
          </w:p>
          <w:p w:rsidR="00681BFF" w:rsidRDefault="00681BFF" w:rsidP="00681BFF">
            <w:pPr>
              <w:pStyle w:val="qv2"/>
              <w:spacing w:before="0" w:beforeAutospacing="0" w:after="0" w:afterAutospacing="0"/>
            </w:pPr>
            <w:r>
              <w:rPr>
                <w:rStyle w:val="Forte"/>
              </w:rPr>
              <w:t>11 </w:t>
            </w:r>
            <w:r>
              <w:rPr>
                <w:rStyle w:val="q"/>
              </w:rPr>
              <w:t xml:space="preserve">Eu disse na minha perturbação: </w:t>
            </w:r>
          </w:p>
          <w:p w:rsidR="00681BFF" w:rsidRDefault="00681BFF" w:rsidP="00681BFF">
            <w:pPr>
              <w:pStyle w:val="q1"/>
              <w:spacing w:before="0" w:beforeAutospacing="0" w:after="0" w:afterAutospacing="0"/>
              <w:rPr>
                <w:rStyle w:val="q"/>
              </w:rPr>
            </w:pPr>
            <w:r>
              <w:rPr>
                <w:rStyle w:val="q"/>
              </w:rPr>
              <w:t>“Todas as pessoas são mentirosas.”</w:t>
            </w:r>
          </w:p>
          <w:p w:rsidR="00681BFF" w:rsidRPr="00A50737" w:rsidRDefault="00681BFF" w:rsidP="00681BFF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681BFF" w:rsidRPr="00694A8D" w:rsidRDefault="00694A8D" w:rsidP="00694A8D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Ora</w:t>
      </w:r>
      <w:r w:rsidR="00144AA9">
        <w:rPr>
          <w:rFonts w:asciiTheme="majorBidi" w:hAnsiTheme="majorBidi" w:cstheme="majorBidi"/>
          <w:sz w:val="24"/>
          <w:szCs w:val="24"/>
        </w:rPr>
        <w:t>mos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681BFF" w:rsidRPr="00694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7E56"/>
    <w:multiLevelType w:val="hybridMultilevel"/>
    <w:tmpl w:val="B38CA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22"/>
    <w:rsid w:val="00140469"/>
    <w:rsid w:val="00144AA9"/>
    <w:rsid w:val="001467F2"/>
    <w:rsid w:val="00283C17"/>
    <w:rsid w:val="004318FE"/>
    <w:rsid w:val="00605975"/>
    <w:rsid w:val="00681BFF"/>
    <w:rsid w:val="00694A8D"/>
    <w:rsid w:val="006B66F8"/>
    <w:rsid w:val="00773849"/>
    <w:rsid w:val="007C6FA6"/>
    <w:rsid w:val="009E6174"/>
    <w:rsid w:val="00A13C27"/>
    <w:rsid w:val="00A50737"/>
    <w:rsid w:val="00C81DA5"/>
    <w:rsid w:val="00CD22B9"/>
    <w:rsid w:val="00CF3E22"/>
    <w:rsid w:val="00D10FC1"/>
    <w:rsid w:val="00DB0D73"/>
    <w:rsid w:val="00E450F9"/>
    <w:rsid w:val="00EC164D"/>
    <w:rsid w:val="00EE507F"/>
    <w:rsid w:val="00FD5302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58FA"/>
  <w15:chartTrackingRefBased/>
  <w15:docId w15:val="{D36A3CC3-CEC1-4469-9058-36B184E3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1DA5"/>
    <w:pPr>
      <w:ind w:left="720"/>
      <w:contextualSpacing/>
    </w:pPr>
  </w:style>
  <w:style w:type="table" w:styleId="Tabelacomgrade">
    <w:name w:val="Table Grid"/>
    <w:basedOn w:val="Tabelanormal"/>
    <w:uiPriority w:val="39"/>
    <w:rsid w:val="00A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v1">
    <w:name w:val="qv1"/>
    <w:basedOn w:val="Normal"/>
    <w:rsid w:val="0068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">
    <w:name w:val="v"/>
    <w:basedOn w:val="Fontepargpadro"/>
    <w:rsid w:val="00681BFF"/>
  </w:style>
  <w:style w:type="character" w:styleId="Forte">
    <w:name w:val="Strong"/>
    <w:basedOn w:val="Fontepargpadro"/>
    <w:uiPriority w:val="22"/>
    <w:qFormat/>
    <w:rsid w:val="00681BFF"/>
    <w:rPr>
      <w:b/>
      <w:bCs/>
    </w:rPr>
  </w:style>
  <w:style w:type="character" w:customStyle="1" w:styleId="q">
    <w:name w:val="q"/>
    <w:basedOn w:val="Fontepargpadro"/>
    <w:rsid w:val="00681BFF"/>
  </w:style>
  <w:style w:type="character" w:customStyle="1" w:styleId="nd">
    <w:name w:val="nd"/>
    <w:basedOn w:val="Fontepargpadro"/>
    <w:rsid w:val="00681BFF"/>
  </w:style>
  <w:style w:type="paragraph" w:customStyle="1" w:styleId="q1">
    <w:name w:val="q1"/>
    <w:basedOn w:val="Normal"/>
    <w:rsid w:val="0068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v2">
    <w:name w:val="qv2"/>
    <w:basedOn w:val="Normal"/>
    <w:rsid w:val="0068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Rios</dc:creator>
  <cp:keywords/>
  <dc:description/>
  <cp:lastModifiedBy>Cesar Rios</cp:lastModifiedBy>
  <cp:revision>13</cp:revision>
  <dcterms:created xsi:type="dcterms:W3CDTF">2018-09-18T23:17:00Z</dcterms:created>
  <dcterms:modified xsi:type="dcterms:W3CDTF">2018-09-21T19:49:00Z</dcterms:modified>
</cp:coreProperties>
</file>